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2BE" w:rsidRPr="00B342F2" w:rsidRDefault="00F40FB2">
      <w:pPr>
        <w:rPr>
          <w:rFonts w:ascii="Sylfaen" w:hAnsi="Sylfaen"/>
          <w:b/>
          <w:lang w:val="ka-GE"/>
        </w:rPr>
      </w:pPr>
      <w:r w:rsidRPr="00B342F2">
        <w:rPr>
          <w:rFonts w:ascii="Sylfaen" w:hAnsi="Sylfaen"/>
          <w:b/>
          <w:lang w:val="ka-GE"/>
        </w:rPr>
        <w:t>ახალი ზელანდია</w:t>
      </w:r>
    </w:p>
    <w:p w:rsidR="00ED7F73" w:rsidRPr="00B342F2" w:rsidRDefault="00ED7F73">
      <w:pPr>
        <w:rPr>
          <w:rFonts w:ascii="Sylfaen" w:hAnsi="Sylfaen"/>
          <w:b/>
          <w:lang w:val="ka-GE"/>
        </w:rPr>
      </w:pPr>
      <w:r w:rsidRPr="00B342F2">
        <w:rPr>
          <w:rFonts w:ascii="Sylfaen" w:hAnsi="Sylfaen"/>
          <w:b/>
          <w:lang w:val="ka-GE"/>
        </w:rPr>
        <w:t>შრომის ბაზრის ტესტი</w:t>
      </w:r>
    </w:p>
    <w:p w:rsidR="00ED7F73" w:rsidRDefault="004C4D11" w:rsidP="00B342F2">
      <w:pPr>
        <w:jc w:val="both"/>
        <w:rPr>
          <w:rFonts w:ascii="Sylfaen" w:hAnsi="Sylfaen"/>
          <w:lang w:val="ka-GE"/>
        </w:rPr>
      </w:pPr>
      <w:r>
        <w:rPr>
          <w:rFonts w:ascii="Sylfaen" w:hAnsi="Sylfaen"/>
          <w:lang w:val="ka-GE"/>
        </w:rPr>
        <w:t xml:space="preserve">ვიზისა და იმიგრაციის ოფიცრები ატარებენ შრომის ბაზრის ტესტს,იმისათვის რათა დაადგინონ არიან თუ არა ახალი ზელანდიის მოქალაქეები ან მუდმივი ბინადრობის ნებართვის მქონენი, რომლებიც შეძლებენ დაიკავონ ის სამუშაო ადგილი, რომელიც არა მოქალაქეს შესთავაზეს. შრომის ბაზრის ტესტის დროს ოფიცრები უნდა დარწმუნდნენ, რომ დამსაქმებელი საკმარისად ეცადა მოეზიდა და აეყვანა ადგილობრივი და ნამდვილად არ არსებობს შესაფერისი კანდიდდატურა. </w:t>
      </w:r>
    </w:p>
    <w:p w:rsidR="00392CDF" w:rsidRDefault="00392CDF" w:rsidP="00ED7F73">
      <w:pPr>
        <w:rPr>
          <w:rFonts w:ascii="Sylfaen" w:hAnsi="Sylfaen"/>
          <w:lang w:val="ka-GE"/>
        </w:rPr>
      </w:pPr>
      <w:r>
        <w:rPr>
          <w:rFonts w:ascii="Sylfaen" w:hAnsi="Sylfaen"/>
          <w:lang w:val="ka-GE"/>
        </w:rPr>
        <w:t>ამის შემდეგ ოფიცერი გადაწყვეტს:</w:t>
      </w:r>
    </w:p>
    <w:p w:rsidR="00392CDF" w:rsidRDefault="00392CDF" w:rsidP="00392CDF">
      <w:pPr>
        <w:pStyle w:val="ListParagraph"/>
        <w:numPr>
          <w:ilvl w:val="0"/>
          <w:numId w:val="7"/>
        </w:numPr>
        <w:rPr>
          <w:rFonts w:ascii="Sylfaen" w:hAnsi="Sylfaen"/>
          <w:lang w:val="ka-GE"/>
        </w:rPr>
      </w:pPr>
      <w:r>
        <w:rPr>
          <w:rFonts w:ascii="Sylfaen" w:hAnsi="Sylfaen"/>
          <w:lang w:val="ka-GE"/>
        </w:rPr>
        <w:t>შრომის ბაზრის ტესტი დამაკმაყოფილებელია</w:t>
      </w:r>
    </w:p>
    <w:p w:rsidR="00392CDF" w:rsidRDefault="00392CDF" w:rsidP="00392CDF">
      <w:pPr>
        <w:pStyle w:val="ListParagraph"/>
        <w:numPr>
          <w:ilvl w:val="0"/>
          <w:numId w:val="7"/>
        </w:numPr>
        <w:rPr>
          <w:rFonts w:ascii="Sylfaen" w:hAnsi="Sylfaen"/>
          <w:lang w:val="ka-GE"/>
        </w:rPr>
      </w:pPr>
      <w:r>
        <w:rPr>
          <w:rFonts w:ascii="Sylfaen" w:hAnsi="Sylfaen"/>
          <w:lang w:val="ka-GE"/>
        </w:rPr>
        <w:t>არ არის დამაკმაყოფილებელი</w:t>
      </w:r>
    </w:p>
    <w:p w:rsidR="00392CDF" w:rsidRPr="00392CDF" w:rsidRDefault="00392CDF" w:rsidP="00392CDF">
      <w:pPr>
        <w:pStyle w:val="ListParagraph"/>
        <w:numPr>
          <w:ilvl w:val="0"/>
          <w:numId w:val="7"/>
        </w:numPr>
        <w:rPr>
          <w:rFonts w:ascii="Sylfaen" w:hAnsi="Sylfaen"/>
          <w:lang w:val="ka-GE"/>
        </w:rPr>
      </w:pPr>
      <w:r>
        <w:rPr>
          <w:rFonts w:ascii="Sylfaen" w:hAnsi="Sylfaen"/>
          <w:lang w:val="ka-GE"/>
        </w:rPr>
        <w:t>ან სხვა კვლევას ჩაატარებს</w:t>
      </w:r>
    </w:p>
    <w:p w:rsidR="00EA5C82" w:rsidRDefault="00EA5C82" w:rsidP="00ED7F73">
      <w:pPr>
        <w:rPr>
          <w:rFonts w:ascii="Sylfaen" w:hAnsi="Sylfaen"/>
          <w:lang w:val="ka-GE"/>
        </w:rPr>
      </w:pPr>
      <w:r>
        <w:rPr>
          <w:rFonts w:ascii="Sylfaen" w:hAnsi="Sylfaen"/>
          <w:lang w:val="ka-GE"/>
        </w:rPr>
        <w:t>არა მოქალაქისთვის უარის თქმი საფუძველი გახდება:</w:t>
      </w:r>
    </w:p>
    <w:p w:rsidR="00EA5C82" w:rsidRDefault="00EA5C82" w:rsidP="00EA5C82">
      <w:pPr>
        <w:pStyle w:val="ListParagraph"/>
        <w:numPr>
          <w:ilvl w:val="0"/>
          <w:numId w:val="7"/>
        </w:numPr>
        <w:rPr>
          <w:rFonts w:ascii="Sylfaen" w:hAnsi="Sylfaen"/>
          <w:lang w:val="ka-GE"/>
        </w:rPr>
      </w:pPr>
      <w:r>
        <w:rPr>
          <w:rFonts w:ascii="Sylfaen" w:hAnsi="Sylfaen"/>
          <w:lang w:val="ka-GE"/>
        </w:rPr>
        <w:t>თუ დამსაქმებლის მხრიდან ვაკანსიის გამოცხადება მოხდა ისეთი ფორმით, რომ თავიდანვე ცხადი იყო, რომ ადგილობრივი არ გამოეხმაურებოდა;</w:t>
      </w:r>
    </w:p>
    <w:p w:rsidR="00EA5C82" w:rsidRPr="00EA5C82" w:rsidRDefault="00EA5C82" w:rsidP="00EA5C82">
      <w:pPr>
        <w:pStyle w:val="ListParagraph"/>
        <w:numPr>
          <w:ilvl w:val="0"/>
          <w:numId w:val="7"/>
        </w:numPr>
        <w:rPr>
          <w:rFonts w:ascii="Sylfaen" w:hAnsi="Sylfaen"/>
          <w:lang w:val="ka-GE"/>
        </w:rPr>
      </w:pPr>
      <w:r>
        <w:rPr>
          <w:rFonts w:ascii="Sylfaen" w:hAnsi="Sylfaen"/>
          <w:lang w:val="ka-GE"/>
        </w:rPr>
        <w:t>თუ დამსაქმებელი მხოლოდ იმას ამტკიცებს, რომ არ ყოფილა ადგილობრივი მსურველი, მაგრამ არ შეუძლია წარმოადგინოს</w:t>
      </w:r>
      <w:r w:rsidR="00102D56">
        <w:rPr>
          <w:rFonts w:ascii="Sylfaen" w:hAnsi="Sylfaen"/>
          <w:lang w:val="ka-GE"/>
        </w:rPr>
        <w:t>, რომ ის მოთხოვნები მიესადაგება ახალი ზელანდიის ბაზარს.</w:t>
      </w:r>
    </w:p>
    <w:p w:rsidR="00937212" w:rsidRPr="00906DFC" w:rsidRDefault="00937212">
      <w:pPr>
        <w:rPr>
          <w:rFonts w:ascii="Sylfaen" w:hAnsi="Sylfaen"/>
          <w:lang w:val="ka-GE"/>
        </w:rPr>
      </w:pPr>
    </w:p>
    <w:p w:rsidR="00937212" w:rsidRDefault="00906DFC">
      <w:pPr>
        <w:rPr>
          <w:rFonts w:ascii="Sylfaen" w:hAnsi="Sylfaen"/>
          <w:lang w:val="ka-GE"/>
        </w:rPr>
      </w:pPr>
      <w:r>
        <w:rPr>
          <w:rFonts w:ascii="Sylfaen" w:hAnsi="Sylfaen"/>
          <w:lang w:val="ka-GE"/>
        </w:rPr>
        <w:t>დასაქმების სხვადასხვა შესაძლებლობა არსებობს ახალ ზელანდიაში:;</w:t>
      </w:r>
    </w:p>
    <w:p w:rsidR="00906DFC" w:rsidRDefault="00995BAE" w:rsidP="00B342F2">
      <w:pPr>
        <w:jc w:val="both"/>
        <w:rPr>
          <w:rFonts w:ascii="Sylfaen" w:hAnsi="Sylfaen"/>
          <w:lang w:val="ka-GE"/>
        </w:rPr>
      </w:pPr>
      <w:r>
        <w:rPr>
          <w:rFonts w:ascii="Sylfaen" w:hAnsi="Sylfaen"/>
          <w:lang w:val="ka-GE"/>
        </w:rPr>
        <w:t xml:space="preserve">- </w:t>
      </w:r>
      <w:r w:rsidRPr="00B342F2">
        <w:rPr>
          <w:rFonts w:ascii="Sylfaen" w:hAnsi="Sylfaen"/>
          <w:b/>
          <w:lang w:val="ka-GE"/>
        </w:rPr>
        <w:t>კვალიფიციური მიგრანტის კატეგორია-</w:t>
      </w:r>
      <w:r w:rsidR="00D8187D">
        <w:rPr>
          <w:rFonts w:ascii="Sylfaen" w:hAnsi="Sylfaen"/>
          <w:lang w:val="ka-GE"/>
        </w:rPr>
        <w:t xml:space="preserve"> ქულების სისტემა მოქმედებს. მათ რეალურად არ სჭირდებათ სამსახურის შემოთავაზება. ესენი არიან მაღალკვალიფიციური მუშაკები. </w:t>
      </w:r>
      <w:r w:rsidR="00595D04">
        <w:rPr>
          <w:rFonts w:ascii="Sylfaen" w:hAnsi="Sylfaen"/>
          <w:lang w:val="ka-GE"/>
        </w:rPr>
        <w:t xml:space="preserve">და როგორც წესი მათ </w:t>
      </w:r>
      <w:r w:rsidR="00B342F2">
        <w:rPr>
          <w:rFonts w:ascii="Sylfaen" w:hAnsi="Sylfaen"/>
          <w:lang w:val="ka-GE"/>
        </w:rPr>
        <w:t>ყოველთ</w:t>
      </w:r>
      <w:r w:rsidR="00595D04">
        <w:rPr>
          <w:rFonts w:ascii="Sylfaen" w:hAnsi="Sylfaen"/>
          <w:lang w:val="ka-GE"/>
        </w:rPr>
        <w:t>ვის ეძლევათ ბინადრობისა და მუშაობის ნებართვა</w:t>
      </w:r>
    </w:p>
    <w:p w:rsidR="00995BAE" w:rsidRPr="00D83BF2" w:rsidRDefault="00995BAE" w:rsidP="00B342F2">
      <w:pPr>
        <w:jc w:val="both"/>
        <w:rPr>
          <w:rFonts w:ascii="Sylfaen" w:hAnsi="Sylfaen" w:cs="Calibri"/>
          <w:lang w:val="ka-GE"/>
        </w:rPr>
      </w:pPr>
      <w:r w:rsidRPr="00B342F2">
        <w:rPr>
          <w:rFonts w:ascii="Sylfaen" w:hAnsi="Sylfaen"/>
          <w:b/>
          <w:lang w:val="ka-GE"/>
        </w:rPr>
        <w:t>-</w:t>
      </w:r>
      <w:r w:rsidRPr="00B342F2">
        <w:rPr>
          <w:rFonts w:ascii="Calibri" w:hAnsi="Calibri" w:cs="Calibri"/>
          <w:b/>
          <w:lang w:val="ka-GE"/>
        </w:rPr>
        <w:t xml:space="preserve"> Talent (Accredited Employer) Work to Residence Category</w:t>
      </w:r>
      <w:r w:rsidRPr="00B342F2">
        <w:rPr>
          <w:rFonts w:ascii="Sylfaen" w:hAnsi="Sylfaen" w:cs="Calibri"/>
          <w:b/>
          <w:lang w:val="ka-GE"/>
        </w:rPr>
        <w:t>-</w:t>
      </w:r>
      <w:r>
        <w:rPr>
          <w:rFonts w:ascii="Sylfaen" w:hAnsi="Sylfaen" w:cs="Calibri"/>
          <w:lang w:val="ka-GE"/>
        </w:rPr>
        <w:t xml:space="preserve"> </w:t>
      </w:r>
      <w:r w:rsidR="00E10D94">
        <w:rPr>
          <w:rFonts w:ascii="Sylfaen" w:hAnsi="Sylfaen" w:cs="Calibri"/>
          <w:lang w:val="ka-GE"/>
        </w:rPr>
        <w:t>ამ შემთხვევაში საქმე ეხებათ ისეთ პროფესიებსა და უნარ</w:t>
      </w:r>
      <w:r w:rsidR="00B342F2">
        <w:rPr>
          <w:rFonts w:ascii="Sylfaen" w:hAnsi="Sylfaen" w:cs="Calibri"/>
          <w:lang w:val="ka-GE"/>
        </w:rPr>
        <w:t>-</w:t>
      </w:r>
      <w:r w:rsidR="00E10D94">
        <w:rPr>
          <w:rFonts w:ascii="Sylfaen" w:hAnsi="Sylfaen" w:cs="Calibri"/>
          <w:lang w:val="ka-GE"/>
        </w:rPr>
        <w:t xml:space="preserve">ჩვევებს, რაც არ არსებობს ახალ ზელანდიაში და მათი არსებობს  </w:t>
      </w:r>
      <w:r w:rsidR="00B342F2">
        <w:rPr>
          <w:rFonts w:ascii="Sylfaen" w:hAnsi="Sylfaen" w:cs="Calibri"/>
          <w:lang w:val="ka-GE"/>
        </w:rPr>
        <w:t xml:space="preserve">ხელს </w:t>
      </w:r>
      <w:r w:rsidR="00B342F2">
        <w:rPr>
          <w:rFonts w:ascii="Sylfaen" w:hAnsi="Sylfaen" w:cs="Calibri"/>
          <w:lang w:val="ka-GE"/>
        </w:rPr>
        <w:t xml:space="preserve"> </w:t>
      </w:r>
      <w:r w:rsidR="00E10D94">
        <w:rPr>
          <w:rFonts w:ascii="Sylfaen" w:hAnsi="Sylfaen" w:cs="Calibri"/>
          <w:lang w:val="ka-GE"/>
        </w:rPr>
        <w:t xml:space="preserve">შეუწყოფს ეკონომიკის განვითარებას. </w:t>
      </w:r>
      <w:r w:rsidR="00D83BF2" w:rsidRPr="00B342F2">
        <w:rPr>
          <w:lang w:val="ka-GE"/>
        </w:rPr>
        <w:t>Long Term Skill Shortage List (LTSSL)</w:t>
      </w:r>
      <w:r w:rsidR="00D83BF2">
        <w:rPr>
          <w:rFonts w:ascii="Sylfaen" w:hAnsi="Sylfaen"/>
          <w:lang w:val="ka-GE"/>
        </w:rPr>
        <w:t xml:space="preserve">. ამ კატეგორიით დასამებულებს 2 წლიანი მუშაობის შემდეგ ეძლევათ ნება განაცხადი </w:t>
      </w:r>
      <w:r w:rsidR="00474723">
        <w:rPr>
          <w:rFonts w:ascii="Sylfaen" w:hAnsi="Sylfaen"/>
          <w:lang w:val="ka-GE"/>
        </w:rPr>
        <w:t>გააკეთ</w:t>
      </w:r>
      <w:r w:rsidR="00D83BF2">
        <w:rPr>
          <w:rFonts w:ascii="Sylfaen" w:hAnsi="Sylfaen"/>
          <w:lang w:val="ka-GE"/>
        </w:rPr>
        <w:t xml:space="preserve">ონ ბინადრობაზე და მისი მიღების შემდეგ მათ ეძლევათ უფლება იმუშაონ ნებისმიერ დამსაქმებელთან. </w:t>
      </w:r>
    </w:p>
    <w:p w:rsidR="00782939" w:rsidRPr="0078443E" w:rsidRDefault="00995BAE" w:rsidP="0035374B">
      <w:pPr>
        <w:jc w:val="both"/>
        <w:rPr>
          <w:rFonts w:ascii="Sylfaen" w:hAnsi="Sylfaen" w:cs="Calibri"/>
          <w:lang w:val="ka-GE"/>
        </w:rPr>
      </w:pPr>
      <w:r>
        <w:rPr>
          <w:rFonts w:ascii="Sylfaen" w:hAnsi="Sylfaen" w:cs="Calibri"/>
          <w:lang w:val="ka-GE"/>
        </w:rPr>
        <w:t>-</w:t>
      </w:r>
      <w:r w:rsidRPr="00E10D94">
        <w:rPr>
          <w:rFonts w:ascii="Calibri" w:hAnsi="Calibri" w:cs="Calibri"/>
          <w:lang w:val="ka-GE"/>
        </w:rPr>
        <w:t xml:space="preserve"> </w:t>
      </w:r>
      <w:r w:rsidRPr="00B342F2">
        <w:rPr>
          <w:rFonts w:ascii="Calibri" w:hAnsi="Calibri" w:cs="Calibri"/>
          <w:b/>
          <w:lang w:val="ka-GE"/>
        </w:rPr>
        <w:t>Talent (Long Term Skill Shortage) Work to Residence Category</w:t>
      </w:r>
      <w:r w:rsidR="0078443E">
        <w:rPr>
          <w:rFonts w:ascii="Sylfaen" w:hAnsi="Sylfaen" w:cs="Calibri"/>
          <w:lang w:val="ka-GE"/>
        </w:rPr>
        <w:t>- ამ კატეგორიაში გამოცხადებული სამუშაო უნდა უკავშირდებპოდიეს ისეთ პროფესიასა თუ</w:t>
      </w:r>
      <w:bookmarkStart w:id="0" w:name="_GoBack"/>
      <w:bookmarkEnd w:id="0"/>
      <w:r w:rsidR="0078443E">
        <w:rPr>
          <w:rFonts w:ascii="Sylfaen" w:hAnsi="Sylfaen" w:cs="Calibri"/>
          <w:lang w:val="ka-GE"/>
        </w:rPr>
        <w:t xml:space="preserve"> უნარ</w:t>
      </w:r>
      <w:r w:rsidR="00474723">
        <w:rPr>
          <w:rFonts w:ascii="Sylfaen" w:hAnsi="Sylfaen" w:cs="Calibri"/>
          <w:lang w:val="ka-GE"/>
        </w:rPr>
        <w:t>-</w:t>
      </w:r>
      <w:r w:rsidR="0078443E">
        <w:rPr>
          <w:rFonts w:ascii="Sylfaen" w:hAnsi="Sylfaen" w:cs="Calibri"/>
          <w:lang w:val="ka-GE"/>
        </w:rPr>
        <w:t xml:space="preserve">ჩვევებს, რაც არის </w:t>
      </w:r>
      <w:r w:rsidR="0078443E" w:rsidRPr="0078443E">
        <w:rPr>
          <w:lang w:val="ka-GE"/>
        </w:rPr>
        <w:t>Long Term Skill Shortage List (LTSSL</w:t>
      </w:r>
      <w:r w:rsidR="0078443E">
        <w:rPr>
          <w:rFonts w:ascii="Sylfaen" w:hAnsi="Sylfaen"/>
          <w:lang w:val="ka-GE"/>
        </w:rPr>
        <w:t xml:space="preserve">)-ში, უნდა ყოს ორი წლით მაინც, სრული განაკვეთი და ხელფასი უნდა იყოს სულ მცირე </w:t>
      </w:r>
      <w:r w:rsidR="0078443E" w:rsidRPr="0078443E">
        <w:rPr>
          <w:lang w:val="ka-GE"/>
        </w:rPr>
        <w:t>NZ$45,000</w:t>
      </w:r>
      <w:r w:rsidR="0078443E">
        <w:rPr>
          <w:rFonts w:ascii="Sylfaen" w:hAnsi="Sylfaen"/>
          <w:lang w:val="ka-GE"/>
        </w:rPr>
        <w:t xml:space="preserve"> (40 საათი კვირაში)</w:t>
      </w:r>
    </w:p>
    <w:sectPr w:rsidR="00782939" w:rsidRPr="0078443E" w:rsidSect="000F4E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156C0"/>
    <w:multiLevelType w:val="multilevel"/>
    <w:tmpl w:val="98DCC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450827"/>
    <w:multiLevelType w:val="hybridMultilevel"/>
    <w:tmpl w:val="DB74722C"/>
    <w:lvl w:ilvl="0" w:tplc="5802B14A">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283BF0"/>
    <w:multiLevelType w:val="multilevel"/>
    <w:tmpl w:val="4594D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864548"/>
    <w:multiLevelType w:val="multilevel"/>
    <w:tmpl w:val="5934A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52C0C34"/>
    <w:multiLevelType w:val="hybridMultilevel"/>
    <w:tmpl w:val="E0AE33CE"/>
    <w:lvl w:ilvl="0" w:tplc="C896A80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8913B2"/>
    <w:multiLevelType w:val="multilevel"/>
    <w:tmpl w:val="78E6A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F460F14"/>
    <w:multiLevelType w:val="multilevel"/>
    <w:tmpl w:val="4F7CB2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6"/>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33A44"/>
    <w:rsid w:val="000F4E15"/>
    <w:rsid w:val="00102D56"/>
    <w:rsid w:val="00326D34"/>
    <w:rsid w:val="0035374B"/>
    <w:rsid w:val="00392CDF"/>
    <w:rsid w:val="003C32BE"/>
    <w:rsid w:val="00462B0C"/>
    <w:rsid w:val="00474723"/>
    <w:rsid w:val="004C4D11"/>
    <w:rsid w:val="004D52CB"/>
    <w:rsid w:val="00595D04"/>
    <w:rsid w:val="00775B5F"/>
    <w:rsid w:val="00782939"/>
    <w:rsid w:val="0078443E"/>
    <w:rsid w:val="008F2C03"/>
    <w:rsid w:val="00906DFC"/>
    <w:rsid w:val="00921327"/>
    <w:rsid w:val="00937212"/>
    <w:rsid w:val="00995BAE"/>
    <w:rsid w:val="00A377A5"/>
    <w:rsid w:val="00B342F2"/>
    <w:rsid w:val="00C140DF"/>
    <w:rsid w:val="00C33A44"/>
    <w:rsid w:val="00D8187D"/>
    <w:rsid w:val="00D83BF2"/>
    <w:rsid w:val="00D951FA"/>
    <w:rsid w:val="00E10D94"/>
    <w:rsid w:val="00EA5C82"/>
    <w:rsid w:val="00ED7F73"/>
    <w:rsid w:val="00F40F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E15"/>
  </w:style>
  <w:style w:type="paragraph" w:styleId="Heading1">
    <w:name w:val="heading 1"/>
    <w:basedOn w:val="Normal"/>
    <w:next w:val="Normal"/>
    <w:link w:val="Heading1Char"/>
    <w:uiPriority w:val="9"/>
    <w:qFormat/>
    <w:rsid w:val="00C140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75B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93721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5B5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75B5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75B5F"/>
    <w:rPr>
      <w:color w:val="0000FF"/>
      <w:u w:val="single"/>
    </w:rPr>
  </w:style>
  <w:style w:type="character" w:customStyle="1" w:styleId="apple-converted-space">
    <w:name w:val="apple-converted-space"/>
    <w:basedOn w:val="DefaultParagraphFont"/>
    <w:rsid w:val="00775B5F"/>
  </w:style>
  <w:style w:type="character" w:styleId="Strong">
    <w:name w:val="Strong"/>
    <w:basedOn w:val="DefaultParagraphFont"/>
    <w:uiPriority w:val="22"/>
    <w:qFormat/>
    <w:rsid w:val="00775B5F"/>
    <w:rPr>
      <w:b/>
      <w:bCs/>
    </w:rPr>
  </w:style>
  <w:style w:type="paragraph" w:customStyle="1" w:styleId="note">
    <w:name w:val="note"/>
    <w:basedOn w:val="Normal"/>
    <w:rsid w:val="00775B5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75B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B5F"/>
    <w:rPr>
      <w:rFonts w:ascii="Tahoma" w:hAnsi="Tahoma" w:cs="Tahoma"/>
      <w:sz w:val="16"/>
      <w:szCs w:val="16"/>
    </w:rPr>
  </w:style>
  <w:style w:type="character" w:customStyle="1" w:styleId="Heading1Char">
    <w:name w:val="Heading 1 Char"/>
    <w:basedOn w:val="DefaultParagraphFont"/>
    <w:link w:val="Heading1"/>
    <w:uiPriority w:val="9"/>
    <w:rsid w:val="00C140DF"/>
    <w:rPr>
      <w:rFonts w:asciiTheme="majorHAnsi" w:eastAsiaTheme="majorEastAsia" w:hAnsiTheme="majorHAnsi" w:cstheme="majorBidi"/>
      <w:b/>
      <w:bCs/>
      <w:color w:val="365F91" w:themeColor="accent1" w:themeShade="BF"/>
      <w:sz w:val="28"/>
      <w:szCs w:val="28"/>
    </w:rPr>
  </w:style>
  <w:style w:type="paragraph" w:customStyle="1" w:styleId="textblock">
    <w:name w:val="textblock"/>
    <w:basedOn w:val="Normal"/>
    <w:rsid w:val="00C140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937212"/>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F40F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140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75B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93721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5B5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75B5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75B5F"/>
    <w:rPr>
      <w:color w:val="0000FF"/>
      <w:u w:val="single"/>
    </w:rPr>
  </w:style>
  <w:style w:type="character" w:customStyle="1" w:styleId="apple-converted-space">
    <w:name w:val="apple-converted-space"/>
    <w:basedOn w:val="DefaultParagraphFont"/>
    <w:rsid w:val="00775B5F"/>
  </w:style>
  <w:style w:type="character" w:styleId="Strong">
    <w:name w:val="Strong"/>
    <w:basedOn w:val="DefaultParagraphFont"/>
    <w:uiPriority w:val="22"/>
    <w:qFormat/>
    <w:rsid w:val="00775B5F"/>
    <w:rPr>
      <w:b/>
      <w:bCs/>
    </w:rPr>
  </w:style>
  <w:style w:type="paragraph" w:customStyle="1" w:styleId="note">
    <w:name w:val="note"/>
    <w:basedOn w:val="Normal"/>
    <w:rsid w:val="00775B5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75B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B5F"/>
    <w:rPr>
      <w:rFonts w:ascii="Tahoma" w:hAnsi="Tahoma" w:cs="Tahoma"/>
      <w:sz w:val="16"/>
      <w:szCs w:val="16"/>
    </w:rPr>
  </w:style>
  <w:style w:type="character" w:customStyle="1" w:styleId="Heading1Char">
    <w:name w:val="Heading 1 Char"/>
    <w:basedOn w:val="DefaultParagraphFont"/>
    <w:link w:val="Heading1"/>
    <w:uiPriority w:val="9"/>
    <w:rsid w:val="00C140DF"/>
    <w:rPr>
      <w:rFonts w:asciiTheme="majorHAnsi" w:eastAsiaTheme="majorEastAsia" w:hAnsiTheme="majorHAnsi" w:cstheme="majorBidi"/>
      <w:b/>
      <w:bCs/>
      <w:color w:val="365F91" w:themeColor="accent1" w:themeShade="BF"/>
      <w:sz w:val="28"/>
      <w:szCs w:val="28"/>
    </w:rPr>
  </w:style>
  <w:style w:type="paragraph" w:customStyle="1" w:styleId="textblock">
    <w:name w:val="textblock"/>
    <w:basedOn w:val="Normal"/>
    <w:rsid w:val="00C140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937212"/>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927463">
      <w:bodyDiv w:val="1"/>
      <w:marLeft w:val="0"/>
      <w:marRight w:val="0"/>
      <w:marTop w:val="0"/>
      <w:marBottom w:val="0"/>
      <w:divBdr>
        <w:top w:val="none" w:sz="0" w:space="0" w:color="auto"/>
        <w:left w:val="none" w:sz="0" w:space="0" w:color="auto"/>
        <w:bottom w:val="none" w:sz="0" w:space="0" w:color="auto"/>
        <w:right w:val="none" w:sz="0" w:space="0" w:color="auto"/>
      </w:divBdr>
    </w:div>
    <w:div w:id="954598580">
      <w:bodyDiv w:val="1"/>
      <w:marLeft w:val="0"/>
      <w:marRight w:val="0"/>
      <w:marTop w:val="0"/>
      <w:marBottom w:val="0"/>
      <w:divBdr>
        <w:top w:val="none" w:sz="0" w:space="0" w:color="auto"/>
        <w:left w:val="none" w:sz="0" w:space="0" w:color="auto"/>
        <w:bottom w:val="none" w:sz="0" w:space="0" w:color="auto"/>
        <w:right w:val="none" w:sz="0" w:space="0" w:color="auto"/>
      </w:divBdr>
      <w:divsChild>
        <w:div w:id="2106922033">
          <w:marLeft w:val="0"/>
          <w:marRight w:val="0"/>
          <w:marTop w:val="0"/>
          <w:marBottom w:val="0"/>
          <w:divBdr>
            <w:top w:val="none" w:sz="0" w:space="0" w:color="auto"/>
            <w:left w:val="none" w:sz="0" w:space="0" w:color="auto"/>
            <w:bottom w:val="none" w:sz="0" w:space="0" w:color="auto"/>
            <w:right w:val="none" w:sz="0" w:space="0" w:color="auto"/>
          </w:divBdr>
        </w:div>
      </w:divsChild>
    </w:div>
    <w:div w:id="1292907697">
      <w:bodyDiv w:val="1"/>
      <w:marLeft w:val="0"/>
      <w:marRight w:val="0"/>
      <w:marTop w:val="0"/>
      <w:marBottom w:val="0"/>
      <w:divBdr>
        <w:top w:val="none" w:sz="0" w:space="0" w:color="auto"/>
        <w:left w:val="none" w:sz="0" w:space="0" w:color="auto"/>
        <w:bottom w:val="none" w:sz="0" w:space="0" w:color="auto"/>
        <w:right w:val="none" w:sz="0" w:space="0" w:color="auto"/>
      </w:divBdr>
      <w:divsChild>
        <w:div w:id="1332951710">
          <w:marLeft w:val="0"/>
          <w:marRight w:val="0"/>
          <w:marTop w:val="0"/>
          <w:marBottom w:val="0"/>
          <w:divBdr>
            <w:top w:val="none" w:sz="0" w:space="0" w:color="auto"/>
            <w:left w:val="none" w:sz="0" w:space="0" w:color="auto"/>
            <w:bottom w:val="none" w:sz="0" w:space="0" w:color="auto"/>
            <w:right w:val="none" w:sz="0" w:space="0" w:color="auto"/>
          </w:divBdr>
        </w:div>
      </w:divsChild>
    </w:div>
    <w:div w:id="1394617013">
      <w:bodyDiv w:val="1"/>
      <w:marLeft w:val="0"/>
      <w:marRight w:val="0"/>
      <w:marTop w:val="0"/>
      <w:marBottom w:val="0"/>
      <w:divBdr>
        <w:top w:val="none" w:sz="0" w:space="0" w:color="auto"/>
        <w:left w:val="none" w:sz="0" w:space="0" w:color="auto"/>
        <w:bottom w:val="none" w:sz="0" w:space="0" w:color="auto"/>
        <w:right w:val="none" w:sz="0" w:space="0" w:color="auto"/>
      </w:divBdr>
      <w:divsChild>
        <w:div w:id="1087732103">
          <w:marLeft w:val="0"/>
          <w:marRight w:val="0"/>
          <w:marTop w:val="0"/>
          <w:marBottom w:val="0"/>
          <w:divBdr>
            <w:top w:val="none" w:sz="0" w:space="0" w:color="auto"/>
            <w:left w:val="none" w:sz="0" w:space="0" w:color="auto"/>
            <w:bottom w:val="none" w:sz="0" w:space="0" w:color="auto"/>
            <w:right w:val="none" w:sz="0" w:space="0" w:color="auto"/>
          </w:divBdr>
        </w:div>
      </w:divsChild>
    </w:div>
    <w:div w:id="1554271105">
      <w:bodyDiv w:val="1"/>
      <w:marLeft w:val="0"/>
      <w:marRight w:val="0"/>
      <w:marTop w:val="0"/>
      <w:marBottom w:val="0"/>
      <w:divBdr>
        <w:top w:val="none" w:sz="0" w:space="0" w:color="auto"/>
        <w:left w:val="none" w:sz="0" w:space="0" w:color="auto"/>
        <w:bottom w:val="none" w:sz="0" w:space="0" w:color="auto"/>
        <w:right w:val="none" w:sz="0" w:space="0" w:color="auto"/>
      </w:divBdr>
      <w:divsChild>
        <w:div w:id="36321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Lika Klimiashvili</dc:creator>
  <cp:keywords/>
  <dc:description/>
  <cp:lastModifiedBy>Lika Klimiashvili</cp:lastModifiedBy>
  <cp:revision>25</cp:revision>
  <dcterms:created xsi:type="dcterms:W3CDTF">2013-10-24T13:21:00Z</dcterms:created>
  <dcterms:modified xsi:type="dcterms:W3CDTF">2013-10-25T06:05:00Z</dcterms:modified>
</cp:coreProperties>
</file>